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F6" w:rsidRPr="007B6921" w:rsidRDefault="007472F6" w:rsidP="007B6921">
      <w:pPr>
        <w:pStyle w:val="Default"/>
        <w:jc w:val="both"/>
      </w:pPr>
    </w:p>
    <w:p w:rsidR="007472F6" w:rsidRDefault="007472F6" w:rsidP="007B6921">
      <w:pPr>
        <w:pStyle w:val="Default"/>
        <w:jc w:val="center"/>
        <w:rPr>
          <w:b/>
          <w:bCs/>
          <w:lang w:val="kk-KZ"/>
        </w:rPr>
      </w:pPr>
      <w:r w:rsidRPr="007B6921">
        <w:rPr>
          <w:b/>
          <w:bCs/>
        </w:rPr>
        <w:t xml:space="preserve">МЕТОДИЧЕСКИЕ УКАЗАНИЯ ДЛЯ ВЫПОЛНЕНИЯ САМОСТОЯТЕЛЬНОЙ РАБОТЫ </w:t>
      </w:r>
      <w:r>
        <w:rPr>
          <w:b/>
          <w:bCs/>
          <w:lang w:val="kk-KZ"/>
        </w:rPr>
        <w:t xml:space="preserve">МАГИСТРАНТОВ </w:t>
      </w:r>
    </w:p>
    <w:p w:rsidR="007472F6" w:rsidRPr="00CC577D" w:rsidRDefault="007472F6" w:rsidP="007B6921">
      <w:pPr>
        <w:pStyle w:val="Default"/>
        <w:jc w:val="center"/>
        <w:rPr>
          <w:lang w:val="kk-KZ"/>
        </w:rPr>
      </w:pPr>
    </w:p>
    <w:p w:rsidR="007472F6" w:rsidRPr="007B6921" w:rsidRDefault="007472F6" w:rsidP="008D595D">
      <w:pPr>
        <w:pStyle w:val="Default"/>
        <w:ind w:firstLine="708"/>
        <w:jc w:val="both"/>
      </w:pPr>
      <w:r>
        <w:t>СРМ</w:t>
      </w:r>
      <w:r w:rsidRPr="007B6921">
        <w:t xml:space="preserve"> выполняется в форме самостоятельного изучения </w:t>
      </w:r>
      <w:r>
        <w:t xml:space="preserve">магистрантом </w:t>
      </w:r>
      <w:r w:rsidRPr="007B6921">
        <w:t>отдельных вопросов по темам лекций. По каждой теме более частные вопросы оставляются на самостоятельное рассмотрение</w:t>
      </w:r>
      <w:r>
        <w:t>магистрантом</w:t>
      </w:r>
      <w:r w:rsidRPr="007B6921">
        <w:t xml:space="preserve">. Конкретные вопросы по каждой теме для самостоятельного рассмотрения </w:t>
      </w:r>
      <w:r>
        <w:t>магистрантам</w:t>
      </w:r>
      <w:r w:rsidRPr="007B6921">
        <w:t xml:space="preserve">и указаны выше. </w:t>
      </w:r>
      <w:r>
        <w:t>СРМ</w:t>
      </w:r>
      <w:r w:rsidRPr="007B6921">
        <w:t xml:space="preserve"> выполняется путем изучения студентом предложенного вопроса по рекомендуемой литературе. Затем необходимо письменно изложить краткий конспект вопроса в тетради для </w:t>
      </w:r>
      <w:r>
        <w:t>СРМ</w:t>
      </w:r>
      <w:r w:rsidRPr="007B6921">
        <w:t xml:space="preserve"> (практических занятий). </w:t>
      </w:r>
    </w:p>
    <w:p w:rsidR="007472F6" w:rsidRDefault="007472F6" w:rsidP="007B6921">
      <w:pPr>
        <w:pStyle w:val="Default"/>
        <w:jc w:val="center"/>
        <w:rPr>
          <w:b/>
          <w:bCs/>
          <w:lang w:val="kk-KZ"/>
        </w:rPr>
      </w:pPr>
    </w:p>
    <w:p w:rsidR="007472F6" w:rsidRPr="007B6921" w:rsidRDefault="007472F6" w:rsidP="007B6921">
      <w:pPr>
        <w:pStyle w:val="Default"/>
        <w:jc w:val="center"/>
      </w:pPr>
      <w:r w:rsidRPr="007B6921">
        <w:rPr>
          <w:b/>
          <w:bCs/>
        </w:rPr>
        <w:t xml:space="preserve">Требования к оформлению самостоятельной работы </w:t>
      </w:r>
      <w:r>
        <w:rPr>
          <w:b/>
          <w:bCs/>
        </w:rPr>
        <w:t xml:space="preserve">магистранта </w:t>
      </w:r>
      <w:r w:rsidRPr="007B6921">
        <w:rPr>
          <w:b/>
          <w:bCs/>
        </w:rPr>
        <w:t>под руководством преподавателя</w:t>
      </w:r>
    </w:p>
    <w:p w:rsidR="007472F6" w:rsidRPr="007B6921" w:rsidRDefault="007472F6" w:rsidP="000F2290">
      <w:pPr>
        <w:pStyle w:val="Default"/>
        <w:ind w:firstLine="708"/>
        <w:jc w:val="both"/>
      </w:pPr>
      <w:r>
        <w:t>Все задания по СРМП</w:t>
      </w:r>
      <w:r w:rsidRPr="007B6921">
        <w:t xml:space="preserve"> должны быть выполнены и сданы в срок. Если задание не выполняется в срок, балл снижается. Большое значение придается самостоятельному и творческому подходу при выполнении задания. </w:t>
      </w:r>
    </w:p>
    <w:p w:rsidR="007472F6" w:rsidRPr="007B6921" w:rsidRDefault="007472F6" w:rsidP="000F2290">
      <w:pPr>
        <w:pStyle w:val="Default"/>
        <w:ind w:firstLine="57"/>
        <w:jc w:val="both"/>
      </w:pPr>
      <w:r w:rsidRPr="007B6921">
        <w:t xml:space="preserve">При ответах требуется ссылаться на первоисточники. Правила по оформлению рефератов: Точку в конце заголовка не ставят. Заглавия всегда выделены жирным шрифтом. Расстояния между заголовками главы или параграфа и последующим текстом должно быть равно трем интервалам. Все страницы нумеруются, начиная с титульного листа; цифру номера страницы ставят внизу; на титульном листе номер страницы не ставится. </w:t>
      </w:r>
    </w:p>
    <w:p w:rsidR="007472F6" w:rsidRPr="007B6921" w:rsidRDefault="007472F6" w:rsidP="007B6921">
      <w:pPr>
        <w:spacing w:after="0" w:line="240" w:lineRule="auto"/>
        <w:ind w:left="57" w:right="57" w:firstLine="709"/>
        <w:jc w:val="both"/>
        <w:outlineLvl w:val="0"/>
        <w:rPr>
          <w:rFonts w:ascii="Times New Roman" w:hAnsi="Times New Roman"/>
          <w:sz w:val="24"/>
          <w:szCs w:val="24"/>
          <w:lang w:val="kk-KZ"/>
        </w:rPr>
      </w:pPr>
      <w:r w:rsidRPr="007B6921">
        <w:rPr>
          <w:rFonts w:ascii="Times New Roman" w:hAnsi="Times New Roman"/>
          <w:sz w:val="24"/>
          <w:szCs w:val="24"/>
        </w:rPr>
        <w:t xml:space="preserve">Каждый новый раздел начинается с новой страницы. 1. План должен быть простым: введение, основная часть, заключение, список использованной литературы. 2. Обязательно указываются ссылки. 3. Объем работы должен составлять 14 листов. В реферате могут быть приложения в виде схем, анкет и диаграмм. В оформлении реферата приветствуются рисунки и таблицы. </w:t>
      </w:r>
    </w:p>
    <w:p w:rsidR="007472F6" w:rsidRDefault="007472F6" w:rsidP="007B6921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kk-KZ" w:eastAsia="ru-RU"/>
        </w:rPr>
      </w:pPr>
    </w:p>
    <w:p w:rsidR="007472F6" w:rsidRPr="007B6921" w:rsidRDefault="007472F6" w:rsidP="007B6921">
      <w:pPr>
        <w:spacing w:after="0" w:line="240" w:lineRule="auto"/>
        <w:ind w:left="57" w:right="57" w:firstLine="709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7B692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Методические рекомендации для 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магистрантов </w:t>
      </w:r>
      <w:r w:rsidRPr="007B6921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по составлению презентаций</w:t>
      </w:r>
    </w:p>
    <w:p w:rsidR="007472F6" w:rsidRDefault="007472F6" w:rsidP="0063761C">
      <w:pPr>
        <w:pStyle w:val="NormalWeb"/>
        <w:spacing w:before="0" w:beforeAutospacing="0" w:after="0" w:afterAutospacing="0"/>
        <w:ind w:left="57" w:right="57" w:firstLine="709"/>
        <w:jc w:val="both"/>
      </w:pPr>
      <w:r>
        <w:t>Пояснительная записка.</w:t>
      </w:r>
    </w:p>
    <w:p w:rsidR="007472F6" w:rsidRDefault="007472F6" w:rsidP="0063761C">
      <w:pPr>
        <w:pStyle w:val="NormalWeb"/>
        <w:spacing w:before="0" w:beforeAutospacing="0" w:after="0" w:afterAutospacing="0"/>
        <w:ind w:left="57" w:right="57" w:firstLine="709"/>
        <w:jc w:val="both"/>
      </w:pPr>
      <w:r>
        <w:t>Цель методических рекомендаций  –  помочь магистрантам в создании презентаций.  В рекомендациях освещены вопросы по составлению презентации, созданию ее и подготовке эффектного  выступления.</w:t>
      </w:r>
    </w:p>
    <w:p w:rsidR="007472F6" w:rsidRDefault="007472F6" w:rsidP="0063761C">
      <w:pPr>
        <w:pStyle w:val="NormalWeb"/>
        <w:spacing w:before="0" w:beforeAutospacing="0" w:after="0" w:afterAutospacing="0"/>
        <w:ind w:left="57" w:right="57" w:firstLine="709"/>
        <w:jc w:val="both"/>
      </w:pPr>
      <w:r>
        <w:t>Задача преподавателя – помочь магистрантам в создании презентаций и представлении их в условиях функционирования информационных систем. Обучение магистрантов применению презентации результатов собственной деятельности способствует повышению качества обучения, развитию определенных коммуникативных способностей.</w:t>
      </w:r>
    </w:p>
    <w:p w:rsidR="007472F6" w:rsidRDefault="007472F6" w:rsidP="0063761C">
      <w:pPr>
        <w:pStyle w:val="NormalWeb"/>
        <w:spacing w:before="0" w:beforeAutospacing="0" w:after="0" w:afterAutospacing="0"/>
        <w:ind w:left="57" w:right="57" w:firstLine="709"/>
        <w:jc w:val="both"/>
      </w:pPr>
      <w:r>
        <w:t>Мультимедийные презентации - это сочетание самых разнообразных средств представления информации, объединенных в единую структуру. Чередование или комбинирование текста, графики, видео и звукового ряда позволяют донести информацию в максимально наглядной и легко воспринимаемой форме, акцентировать внимание на значимых моментах излагаемой информации, создавать наглядные эффектные образы в виде схем, диаграмм, графических композиций и т. п.</w:t>
      </w:r>
    </w:p>
    <w:p w:rsidR="007472F6" w:rsidRDefault="007472F6" w:rsidP="0063761C">
      <w:pPr>
        <w:pStyle w:val="NormalWeb"/>
        <w:spacing w:before="0" w:beforeAutospacing="0" w:after="0" w:afterAutospacing="0"/>
        <w:ind w:left="57" w:right="57" w:firstLine="709"/>
        <w:jc w:val="both"/>
      </w:pPr>
      <w:r>
        <w:t>Мультимедийные презентации обеспечивают  наглядность, способствующую комплексному восприятию  материала,  изменяют скорость подачи материала, облегчают показ  фотографий, рисунков, графиков, географических карт, исторических или труднодоступных материалов. Кроме того, при использовании анимации и вставок видеофрагментов возможно продемонстрировать динамичные процессы. Преимущество  мультимедийных презентаций - проигрывание аудиофайлов, что обеспечивает эффективность восприятия информации: излагаемый материал подкрепляется зрительными образами и воспринимается на уровне ощущений.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761C">
        <w:rPr>
          <w:rFonts w:ascii="Times New Roman" w:hAnsi="Times New Roman"/>
          <w:b/>
          <w:sz w:val="24"/>
          <w:szCs w:val="24"/>
          <w:lang w:eastAsia="ru-RU"/>
        </w:rPr>
        <w:t>Создание презентации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3761C">
        <w:rPr>
          <w:rFonts w:ascii="Times New Roman" w:hAnsi="Times New Roman"/>
          <w:b/>
          <w:i/>
          <w:sz w:val="24"/>
          <w:szCs w:val="24"/>
          <w:lang w:eastAsia="ru-RU"/>
        </w:rPr>
        <w:t>Процесс презентации состоит из отдельных этапов:</w:t>
      </w:r>
    </w:p>
    <w:p w:rsidR="007472F6" w:rsidRPr="0063761C" w:rsidRDefault="007472F6" w:rsidP="0063761C">
      <w:pPr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Подготовка и согласование с преподавателем текста доклада</w:t>
      </w:r>
    </w:p>
    <w:p w:rsidR="007472F6" w:rsidRPr="0063761C" w:rsidRDefault="007472F6" w:rsidP="0063761C">
      <w:pPr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Разработка структуры презентации</w:t>
      </w:r>
    </w:p>
    <w:p w:rsidR="007472F6" w:rsidRPr="0063761C" w:rsidRDefault="007472F6" w:rsidP="0063761C">
      <w:pPr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Создание презентации в  Power Point</w:t>
      </w:r>
    </w:p>
    <w:p w:rsidR="007472F6" w:rsidRPr="0063761C" w:rsidRDefault="007472F6" w:rsidP="0063761C">
      <w:pPr>
        <w:numPr>
          <w:ilvl w:val="0"/>
          <w:numId w:val="1"/>
        </w:num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Согласование презентации и репетиция доклада.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На первом этапе производится подготовка и согласование с преподавателем текста доклада.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На втором этапе производится разработка структуры компьютерной презентации. Учащийся составляет варианты сценария представления результатов собственной деятельности и выбирает наиболее подходящий.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 На третьем этапе он создает  выбранный вариант презентации  в Power Point 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На четвертом  этапе  производится согласование презентации и репетиция доклада.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 Цель доклада - помочь учащемуся донести замысел презентации до слушателей, а слушателям понять представленный материал. После выступления докладчик отвечает на вопросы слушателей, возникшие после презентации.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После проведения всех четырех этапов выставляется итоговая оценка.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Требования к формированию компьютерной презентации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Компьютерная презентация должна содержать начальный и конечный слайды;</w:t>
      </w:r>
    </w:p>
    <w:p w:rsidR="007472F6" w:rsidRPr="0063761C" w:rsidRDefault="007472F6" w:rsidP="0063761C">
      <w:pPr>
        <w:pStyle w:val="ListParagraph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структура компьютерной презентации должна включать оглавление, основную и резюмирующую части;</w:t>
      </w:r>
    </w:p>
    <w:p w:rsidR="007472F6" w:rsidRPr="0063761C" w:rsidRDefault="007472F6" w:rsidP="0063761C">
      <w:pPr>
        <w:pStyle w:val="ListParagraph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каждый слайд должен быть логически связан с предыдущим и последующим;</w:t>
      </w:r>
    </w:p>
    <w:p w:rsidR="007472F6" w:rsidRPr="0063761C" w:rsidRDefault="007472F6" w:rsidP="0063761C">
      <w:pPr>
        <w:pStyle w:val="ListParagraph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слайды должны содержать минимум текста (на каждом не более 10 строк);</w:t>
      </w:r>
    </w:p>
    <w:p w:rsidR="007472F6" w:rsidRPr="0063761C" w:rsidRDefault="007472F6" w:rsidP="0063761C">
      <w:pPr>
        <w:pStyle w:val="ListParagraph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необходимо использовать графический материал (включая картинки), сопровождающий текст (это позволит разнообразить представляемый материал и обогатить доклад выступающего студента);</w:t>
      </w:r>
    </w:p>
    <w:p w:rsidR="007472F6" w:rsidRPr="0063761C" w:rsidRDefault="007472F6" w:rsidP="0063761C">
      <w:pPr>
        <w:pStyle w:val="ListParagraph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компьютерная презентация может сопровождаться анимацией, что позволит повысить эффект от представления доклада (но акцент только на анимацию недопустим, т.к. злоупотребление им на слайдах может привести к потере зрительного и смыслового контакта со слушателями);</w:t>
      </w:r>
    </w:p>
    <w:p w:rsidR="007472F6" w:rsidRPr="0063761C" w:rsidRDefault="007472F6" w:rsidP="0063761C">
      <w:pPr>
        <w:pStyle w:val="ListParagraph"/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время выступления должно быть соотнесено с количеством слайдов из расчета, что компьютерная презентация, включающая 10— 15 слайдов, требует для выступления около 7—10 минут.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Подготовленные для представления доклады должны отвечать следующим требованиям:</w:t>
      </w:r>
    </w:p>
    <w:p w:rsidR="007472F6" w:rsidRPr="0063761C" w:rsidRDefault="007472F6" w:rsidP="0063761C">
      <w:pPr>
        <w:pStyle w:val="ListParagraph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цель доклада должна быть сформулирована в начале выступления;</w:t>
      </w:r>
    </w:p>
    <w:p w:rsidR="007472F6" w:rsidRPr="0063761C" w:rsidRDefault="007472F6" w:rsidP="0063761C">
      <w:pPr>
        <w:pStyle w:val="ListParagraph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 xml:space="preserve">выступающий должен хорошо знать материал по теме своего выступления, быстро и свободно ориентироваться </w:t>
      </w:r>
    </w:p>
    <w:p w:rsidR="007472F6" w:rsidRPr="0063761C" w:rsidRDefault="007472F6" w:rsidP="0063761C">
      <w:pPr>
        <w:pStyle w:val="ListParagraph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недопустимо читать текст со слайдов или повторять наизусть то, что показано на слайде;</w:t>
      </w:r>
    </w:p>
    <w:p w:rsidR="007472F6" w:rsidRPr="0063761C" w:rsidRDefault="007472F6" w:rsidP="0063761C">
      <w:pPr>
        <w:pStyle w:val="ListParagraph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речь докладчика должна быть четкой, умеренного темпа;</w:t>
      </w:r>
    </w:p>
    <w:p w:rsidR="007472F6" w:rsidRPr="0063761C" w:rsidRDefault="007472F6" w:rsidP="0063761C">
      <w:pPr>
        <w:pStyle w:val="ListParagraph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докладчику во время выступления разрешается держать в руках листок с тезисами свое</w:t>
      </w:r>
      <w:r w:rsidRPr="0063761C">
        <w:rPr>
          <w:rFonts w:ascii="Times New Roman" w:hAnsi="Times New Roman"/>
          <w:sz w:val="24"/>
          <w:szCs w:val="24"/>
          <w:lang w:eastAsia="ru-RU"/>
        </w:rPr>
        <w:softHyphen/>
        <w:t>го выступления, в который он имеет право заглядывать;</w:t>
      </w:r>
    </w:p>
    <w:p w:rsidR="007472F6" w:rsidRPr="0063761C" w:rsidRDefault="007472F6" w:rsidP="0063761C">
      <w:pPr>
        <w:pStyle w:val="ListParagraph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докладчик должен иметь зрительный контакт с аудиторией;</w:t>
      </w:r>
    </w:p>
    <w:p w:rsidR="007472F6" w:rsidRPr="0063761C" w:rsidRDefault="007472F6" w:rsidP="0063761C">
      <w:pPr>
        <w:pStyle w:val="ListParagraph"/>
        <w:numPr>
          <w:ilvl w:val="0"/>
          <w:numId w:val="3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после выступления докладчик должен оперативно и по существу отвечать на все вопросы аудитории (если вопрос задан не по теме, то преподаватель должен снять его).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Состав и качество применяемых для нужд компьютерной презентации средств автоматизации должны соответствовать требованиям специально оснащаемых учебных классов. Это оборудование обязательно должно включать компьютер, переносной экран и проектор.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Оценивание презентации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Оцениванию подвергаются все этапы презентации:</w:t>
      </w:r>
    </w:p>
    <w:p w:rsidR="007472F6" w:rsidRPr="0063761C" w:rsidRDefault="007472F6" w:rsidP="0063761C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собственно компьютерная презентация, т.е. ее содержание и оформление;</w:t>
      </w:r>
    </w:p>
    <w:p w:rsidR="007472F6" w:rsidRPr="0063761C" w:rsidRDefault="007472F6" w:rsidP="0063761C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доклад;</w:t>
      </w:r>
    </w:p>
    <w:p w:rsidR="007472F6" w:rsidRPr="0063761C" w:rsidRDefault="007472F6" w:rsidP="0063761C">
      <w:pPr>
        <w:pStyle w:val="ListParagraph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ответы на вопросы аудитории.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Критерии оценки выполнения презентации включают содержательную и  организационную стороны, речевое оформление. Количество баллов определяется путем соответствия показателей: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 xml:space="preserve">Полное соответствие –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63761C">
        <w:rPr>
          <w:rFonts w:ascii="Times New Roman" w:hAnsi="Times New Roman"/>
          <w:sz w:val="24"/>
          <w:szCs w:val="24"/>
          <w:lang w:eastAsia="ru-RU"/>
        </w:rPr>
        <w:t xml:space="preserve"> балла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Частичное соответствие – 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63761C">
        <w:rPr>
          <w:rFonts w:ascii="Times New Roman" w:hAnsi="Times New Roman"/>
          <w:sz w:val="24"/>
          <w:szCs w:val="24"/>
          <w:lang w:eastAsia="ru-RU"/>
        </w:rPr>
        <w:t xml:space="preserve"> балл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Несоответствие – 0 баллов.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Процедура оценивания прекращается, если студент превышает временной лимит презентации.</w:t>
      </w:r>
    </w:p>
    <w:p w:rsidR="007472F6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Условия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оценки</w:t>
      </w:r>
      <w:r w:rsidRPr="0063761C">
        <w:rPr>
          <w:rFonts w:ascii="Times New Roman" w:hAnsi="Times New Roman"/>
          <w:sz w:val="24"/>
          <w:szCs w:val="24"/>
          <w:lang w:eastAsia="ru-RU"/>
        </w:rPr>
        <w:t>: максимальное количество баллов -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63761C">
        <w:rPr>
          <w:rFonts w:ascii="Times New Roman" w:hAnsi="Times New Roman"/>
          <w:sz w:val="24"/>
          <w:szCs w:val="24"/>
          <w:lang w:eastAsia="ru-RU"/>
        </w:rPr>
        <w:t xml:space="preserve"> баллов. 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 xml:space="preserve">Консультирование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магистрантов. </w:t>
      </w:r>
      <w:r w:rsidRPr="0063761C">
        <w:rPr>
          <w:rFonts w:ascii="Times New Roman" w:hAnsi="Times New Roman"/>
          <w:sz w:val="24"/>
          <w:szCs w:val="24"/>
          <w:lang w:eastAsia="ru-RU"/>
        </w:rPr>
        <w:t>Обучающийся в процессе выполнения проекта имеет возможность получить консультацию педагога по реализации логической технологической цепочки: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1. Выбор темы презентации;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2. Составление плана работы;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3. Сбор информации и материалов;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4. Анализ, классификация и обобщение собранной информации;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5. Оформление результатов презентации;</w:t>
      </w:r>
    </w:p>
    <w:p w:rsidR="007472F6" w:rsidRPr="0063761C" w:rsidRDefault="007472F6" w:rsidP="0063761C">
      <w:pPr>
        <w:spacing w:after="0" w:line="240" w:lineRule="auto"/>
        <w:ind w:left="57" w:right="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761C">
        <w:rPr>
          <w:rFonts w:ascii="Times New Roman" w:hAnsi="Times New Roman"/>
          <w:sz w:val="24"/>
          <w:szCs w:val="24"/>
          <w:lang w:eastAsia="ru-RU"/>
        </w:rPr>
        <w:t>6. Презентация;</w:t>
      </w:r>
    </w:p>
    <w:p w:rsidR="007472F6" w:rsidRDefault="007472F6" w:rsidP="0063761C">
      <w:pPr>
        <w:spacing w:after="0" w:line="240" w:lineRule="auto"/>
        <w:ind w:left="57" w:right="57" w:firstLine="709"/>
        <w:jc w:val="both"/>
      </w:pPr>
    </w:p>
    <w:p w:rsidR="007472F6" w:rsidRDefault="007472F6">
      <w:pPr>
        <w:spacing w:after="0" w:line="240" w:lineRule="auto"/>
        <w:ind w:left="57" w:right="57" w:firstLine="709"/>
        <w:jc w:val="both"/>
      </w:pPr>
    </w:p>
    <w:sectPr w:rsidR="007472F6" w:rsidSect="0015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063D"/>
    <w:multiLevelType w:val="multilevel"/>
    <w:tmpl w:val="13D6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845D30"/>
    <w:multiLevelType w:val="hybridMultilevel"/>
    <w:tmpl w:val="7BFE624A"/>
    <w:lvl w:ilvl="0" w:tplc="9A369E94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1BC513E3"/>
    <w:multiLevelType w:val="hybridMultilevel"/>
    <w:tmpl w:val="3A6CA560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47734B85"/>
    <w:multiLevelType w:val="hybridMultilevel"/>
    <w:tmpl w:val="4440BC94"/>
    <w:lvl w:ilvl="0" w:tplc="294CAD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C14816"/>
    <w:multiLevelType w:val="hybridMultilevel"/>
    <w:tmpl w:val="6D3AE0A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61C"/>
    <w:rsid w:val="0005704E"/>
    <w:rsid w:val="000B5C1E"/>
    <w:rsid w:val="000E77A3"/>
    <w:rsid w:val="000F2290"/>
    <w:rsid w:val="0010167B"/>
    <w:rsid w:val="0015656F"/>
    <w:rsid w:val="0029655C"/>
    <w:rsid w:val="00407556"/>
    <w:rsid w:val="004420EF"/>
    <w:rsid w:val="004C0860"/>
    <w:rsid w:val="00510DC7"/>
    <w:rsid w:val="005A725A"/>
    <w:rsid w:val="005E62A6"/>
    <w:rsid w:val="00602B33"/>
    <w:rsid w:val="0061003F"/>
    <w:rsid w:val="0063761C"/>
    <w:rsid w:val="0066765B"/>
    <w:rsid w:val="0067489A"/>
    <w:rsid w:val="00724ABF"/>
    <w:rsid w:val="007472F6"/>
    <w:rsid w:val="0075090F"/>
    <w:rsid w:val="00782994"/>
    <w:rsid w:val="007B6921"/>
    <w:rsid w:val="00804546"/>
    <w:rsid w:val="00853268"/>
    <w:rsid w:val="008D595D"/>
    <w:rsid w:val="00933A19"/>
    <w:rsid w:val="009F76F0"/>
    <w:rsid w:val="00A34ABC"/>
    <w:rsid w:val="00B2507A"/>
    <w:rsid w:val="00BD07C8"/>
    <w:rsid w:val="00C36B2F"/>
    <w:rsid w:val="00C91A36"/>
    <w:rsid w:val="00CC577D"/>
    <w:rsid w:val="00D25CE1"/>
    <w:rsid w:val="00D54613"/>
    <w:rsid w:val="00D964C4"/>
    <w:rsid w:val="00E441AE"/>
    <w:rsid w:val="00E867D5"/>
    <w:rsid w:val="00E87CE2"/>
    <w:rsid w:val="00EB37BF"/>
    <w:rsid w:val="00F43D01"/>
    <w:rsid w:val="00F952C0"/>
    <w:rsid w:val="00F9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6F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link w:val="Heading1Char"/>
    <w:uiPriority w:val="99"/>
    <w:qFormat/>
    <w:rsid w:val="006376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76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637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3761C"/>
    <w:pPr>
      <w:ind w:left="720"/>
      <w:contextualSpacing/>
    </w:pPr>
  </w:style>
  <w:style w:type="paragraph" w:customStyle="1" w:styleId="Default">
    <w:name w:val="Default"/>
    <w:uiPriority w:val="99"/>
    <w:rsid w:val="007B69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/>
    </w:rPr>
  </w:style>
  <w:style w:type="table" w:styleId="TableGrid">
    <w:name w:val="Table Grid"/>
    <w:basedOn w:val="TableNormal"/>
    <w:uiPriority w:val="99"/>
    <w:rsid w:val="007B69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 + Полужирный"/>
    <w:uiPriority w:val="99"/>
    <w:rsid w:val="00510DC7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3</Pages>
  <Words>1062</Words>
  <Characters>6058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Худайбердина Гульнура</dc:creator>
  <cp:keywords/>
  <dc:description/>
  <cp:lastModifiedBy>001</cp:lastModifiedBy>
  <cp:revision>7</cp:revision>
  <cp:lastPrinted>2020-10-07T19:28:00Z</cp:lastPrinted>
  <dcterms:created xsi:type="dcterms:W3CDTF">2022-01-14T19:15:00Z</dcterms:created>
  <dcterms:modified xsi:type="dcterms:W3CDTF">2023-07-05T02:01:00Z</dcterms:modified>
</cp:coreProperties>
</file>